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51" w:rsidRDefault="00446551" w:rsidP="00446551">
      <w:pPr>
        <w:kinsoku w:val="0"/>
        <w:autoSpaceDE w:val="0"/>
        <w:autoSpaceDN w:val="0"/>
        <w:adjustRightInd w:val="0"/>
        <w:spacing w:before="2" w:after="123" w:line="239" w:lineRule="auto"/>
        <w:ind w:left="392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民事起诉状</w:t>
      </w:r>
    </w:p>
    <w:p w:rsidR="00446551" w:rsidRDefault="00446551" w:rsidP="00446551">
      <w:pPr>
        <w:kinsoku w:val="0"/>
        <w:autoSpaceDE w:val="0"/>
        <w:autoSpaceDN w:val="0"/>
        <w:adjustRightInd w:val="0"/>
        <w:spacing w:before="125" w:line="239" w:lineRule="auto"/>
        <w:ind w:left="32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（房屋买卖合同纠纷）</w:t>
      </w:r>
    </w:p>
    <w:p w:rsidR="00446551" w:rsidRDefault="00446551" w:rsidP="00446551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446551" w:rsidTr="00564432">
        <w:trPr>
          <w:cantSplit/>
          <w:trHeight w:val="444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起诉时需向人民法院提交证明您身份的材料，如身份证复印件、营业执照复印件等。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本表所列内容是您提起诉讼以及人民法院查明案件事实所需，请务必如实填写。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2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本表有些内容可能与您的案件无关，您认为与案件无关的项目可以填“无”或不填；对于本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；您认为另有重要内容需要列明的，可以另附页填写。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电子版填写时，相关栏目可复制粘贴或扩容，但不得改变要素内容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、格式设置。例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如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，多原告、多被告或多委托诉讼代理人等情况，可根据实际情况复制粘贴；需填写文字较多时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可根据实际对栏目进行扩容等。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如果诉讼参加人违反有关规定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，虚假诉讼、恶意诉讼、滥用诉权，人民法院将视违法情形依法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追究责任。</w:t>
            </w:r>
          </w:p>
        </w:tc>
      </w:tr>
      <w:tr w:rsidR="00446551" w:rsidTr="00564432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446551" w:rsidTr="00564432">
        <w:trPr>
          <w:cantSplit/>
          <w:trHeight w:val="27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2"/>
                <w:sz w:val="21"/>
                <w:szCs w:val="21"/>
              </w:rPr>
              <w:t>原告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出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生日期：</w:t>
            </w:r>
            <w:r>
              <w:rPr>
                <w:rFonts w:ascii="宋体" w:eastAsia="宋体" w:hAnsi="宋体"/>
                <w:color w:val="242021"/>
                <w:spacing w:val="21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125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族：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/>
                <w:color w:val="242021"/>
                <w:spacing w:val="115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115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3"/>
                <w:sz w:val="21"/>
                <w:szCs w:val="21"/>
              </w:rPr>
              <w:t>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经常居住地：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446551" w:rsidTr="00564432">
        <w:trPr>
          <w:cantSplit/>
          <w:trHeight w:val="37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after="67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原告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tabs>
                <w:tab w:val="left" w:pos="6182"/>
              </w:tabs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所有制性质：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446551" w:rsidRDefault="00446551" w:rsidP="00446551">
      <w:pPr>
        <w:kinsoku w:val="0"/>
        <w:autoSpaceDE w:val="0"/>
        <w:autoSpaceDN w:val="0"/>
        <w:adjustRightInd w:val="0"/>
        <w:spacing w:line="212" w:lineRule="auto"/>
        <w:ind w:left="340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95" w:lineRule="auto"/>
        <w:ind w:left="340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2" w:line="237" w:lineRule="auto"/>
        <w:ind w:left="9490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77</w:t>
      </w:r>
    </w:p>
    <w:p w:rsidR="00446551" w:rsidRDefault="00446551" w:rsidP="00446551">
      <w:pPr>
        <w:sectPr w:rsidR="00446551" w:rsidSect="00446551">
          <w:pgSz w:w="11920" w:h="16840"/>
          <w:pgMar w:top="1431" w:right="1071" w:bottom="810" w:left="1071" w:header="0" w:footer="0" w:gutter="0"/>
          <w:cols w:space="425"/>
        </w:sect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EB06BD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5438" o:spid="_x0000_s1033" type="#_x0000_t202" style="position:absolute;left:0;text-align:left;margin-left:174.3pt;margin-top:117.2pt;width:262.65pt;height:63.4pt;z-index:-251656192;mso-position-horizontal-relative:page" o:gfxdata="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zV819gAAAALAQAADwAAAAAAAAABACAAAAAiAAAAZHJzL2Rvd25yZXYu&#10;eG1sUEsBAhQAFAAAAAgAh07iQCWQaYj7AQAA/QMAAA4AAAAAAAAAAQAgAAAAJwEAAGRycy9lMm9E&#10;b2MueG1sUEsFBgAAAAAGAAYAWQEAAJQ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681"/>
                    <w:gridCol w:w="1751"/>
                  </w:tblGrid>
                  <w:tr w:rsidR="00446551">
                    <w:trPr>
                      <w:cantSplit/>
                      <w:trHeight w:val="290"/>
                    </w:trPr>
                    <w:tc>
                      <w:tcPr>
                        <w:tcW w:w="525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446551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69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446551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48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696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446551" w:rsidRDefault="00446551" w:rsidP="00446551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446551" w:rsidTr="00564432">
        <w:trPr>
          <w:cantSplit/>
          <w:trHeight w:val="1976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2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3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178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位：</w:t>
            </w:r>
            <w:r>
              <w:rPr>
                <w:rFonts w:ascii="宋体" w:eastAsia="宋体" w:hAnsi="宋体"/>
                <w:color w:val="242021"/>
                <w:spacing w:val="11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11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系电话：</w:t>
            </w:r>
          </w:p>
          <w:p w:rsidR="00446551" w:rsidRDefault="00446551" w:rsidP="00564432">
            <w:pPr>
              <w:tabs>
                <w:tab w:val="left" w:pos="6072"/>
              </w:tabs>
              <w:kinsoku w:val="0"/>
              <w:autoSpaceDE w:val="0"/>
              <w:autoSpaceDN w:val="0"/>
              <w:adjustRightInd w:val="0"/>
              <w:spacing w:before="67" w:line="269" w:lineRule="auto"/>
              <w:ind w:left="82" w:right="99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46551" w:rsidTr="00564432">
        <w:trPr>
          <w:cantSplit/>
          <w:trHeight w:val="3113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1"/>
                <w:sz w:val="21"/>
                <w:szCs w:val="21"/>
              </w:rPr>
              <w:t>被告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446551" w:rsidTr="00564432">
        <w:trPr>
          <w:cantSplit/>
          <w:trHeight w:val="4244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62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被告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9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12" w:right="110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3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tabs>
                <w:tab w:val="left" w:pos="6235"/>
              </w:tabs>
              <w:kinsoku w:val="0"/>
              <w:autoSpaceDE w:val="0"/>
              <w:autoSpaceDN w:val="0"/>
              <w:adjustRightInd w:val="0"/>
              <w:spacing w:before="67" w:line="269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446551" w:rsidTr="00564432">
        <w:trPr>
          <w:cantSplit/>
          <w:trHeight w:val="3113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598" w:right="606" w:firstLine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第三人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</w:tbl>
    <w:p w:rsidR="00446551" w:rsidRDefault="00446551" w:rsidP="00446551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  <w:r w:rsidRPr="00EB06BD">
        <w:pict>
          <v:shape id="TextBox5524" o:spid="_x0000_s1035" type="#_x0000_t202" style="position:absolute;left:0;text-align:left;margin-left:174.3pt;margin-top:-143.1pt;width:262.65pt;height:63.35pt;z-index:251662336;mso-position-horizontal-relative:page;mso-position-vertical-relative:text" o:gfxdata="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lQ2YnbAAAADQEAAA8AAAAAAAAAAQAgAAAAIgAAAGRycy9kb3du&#10;cmV2LnhtbFBLAQIUABQAAAAIAIdO4kDyJqMh/AEAAP0DAAAOAAAAAAAAAAEAIAAAACoBAABkcnMv&#10;ZTJvRG9jLnhtbFBLBQYAAAAABgAGAFkBAACYBQAAAAA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681"/>
                    <w:gridCol w:w="1751"/>
                  </w:tblGrid>
                  <w:tr w:rsidR="00446551">
                    <w:trPr>
                      <w:cantSplit/>
                      <w:trHeight w:val="290"/>
                    </w:trPr>
                    <w:tc>
                      <w:tcPr>
                        <w:tcW w:w="525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446551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69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446551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48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696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446551" w:rsidRDefault="00446551" w:rsidP="00446551"/>
              </w:txbxContent>
            </v:textbox>
            <w10:wrap anchorx="page"/>
          </v:shape>
        </w:pict>
      </w:r>
      <w:r w:rsidRPr="00EB06BD">
        <w:pict>
          <v:shape id="TextBox5547" o:spid="_x0000_s1036" type="#_x0000_t202" style="position:absolute;left:0;text-align:left;margin-left:313.9pt;margin-top:-303.1pt;width:31.55pt;height:13.7pt;z-index:251663360;mso-position-horizontal-relative:page;mso-position-vertical-relative:text" o:gfxdata="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qOb6PZAAAADQEAAA8AAAAAAAAAAQAgAAAAIgAAAGRycy9kb3ducmV2Lnht&#10;bFBLAQIUABQAAAAIAIdO4kC1nhT2+AEAAPY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446551" w:rsidRDefault="00446551" w:rsidP="00446551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EB06BD">
        <w:pict>
          <v:shape id="TextBox5550" o:spid="_x0000_s1037" type="#_x0000_t202" style="position:absolute;left:0;text-align:left;margin-left:382.15pt;margin-top:-303.1pt;width:52.55pt;height:13.7pt;z-index:251664384;mso-position-horizontal-relative:page;mso-position-vertical-relative:text" o:gfxdata="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VOw0XaAAAADQEAAA8AAAAAAAAAAQAgAAAAIgAAAGRycy9kb3ducmV2Lnht&#10;bFBLAQIUABQAAAAIAIdO4kB7w7CW9wEAAPYDAAAOAAAAAAAAAAEAIAAAACkBAABkcnMvZTJvRG9j&#10;LnhtbFBLBQYAAAAABgAGAFkBAACSBQAAAAA=&#10;" filled="f" stroked="f">
            <o:lock v:ext="edit" aspectratio="t"/>
            <v:textbox style="mso-fit-shape-to-text:t" inset="0,0,0,0">
              <w:txbxContent>
                <w:p w:rsidR="00446551" w:rsidRDefault="00446551" w:rsidP="00446551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1"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20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78</w:t>
      </w:r>
    </w:p>
    <w:p w:rsidR="00446551" w:rsidRDefault="00446551" w:rsidP="00446551">
      <w:pPr>
        <w:sectPr w:rsidR="00446551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09"/>
        <w:gridCol w:w="7037"/>
      </w:tblGrid>
      <w:tr w:rsidR="00446551" w:rsidTr="00564432">
        <w:trPr>
          <w:cantSplit/>
          <w:trHeight w:val="3772"/>
        </w:trPr>
        <w:tc>
          <w:tcPr>
            <w:tcW w:w="230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32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第三人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tabs>
                <w:tab w:val="left" w:pos="6194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41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446551" w:rsidTr="00564432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诉讼请求</w:t>
            </w:r>
          </w:p>
        </w:tc>
      </w:tr>
      <w:tr w:rsidR="00446551" w:rsidTr="00564432">
        <w:trPr>
          <w:cantSplit/>
          <w:trHeight w:val="173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446551" w:rsidTr="00564432">
        <w:trPr>
          <w:cantSplit/>
          <w:trHeight w:val="2412"/>
        </w:trPr>
        <w:tc>
          <w:tcPr>
            <w:tcW w:w="230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59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确定房屋买卖合同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关系</w:t>
            </w:r>
          </w:p>
        </w:tc>
        <w:tc>
          <w:tcPr>
            <w:tcW w:w="70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105" w:right="586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4" w:line="298" w:lineRule="auto"/>
              <w:ind w:left="105" w:right="271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主张确认合同无效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主张确认合同未成立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0"/>
                <w:sz w:val="21"/>
                <w:szCs w:val="21"/>
              </w:rPr>
              <w:t>主张解除</w:t>
            </w:r>
            <w:r>
              <w:rPr>
                <w:rFonts w:ascii="Times New Roman" w:eastAsia="Times New Roman" w:hAnsi="Times New Roman" w:cs="Times New Roman"/>
                <w:color w:val="242021"/>
                <w:spacing w:val="3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0"/>
                <w:sz w:val="21"/>
                <w:szCs w:val="21"/>
              </w:rPr>
              <w:t>主张撤销</w:t>
            </w:r>
            <w:r>
              <w:rPr>
                <w:rFonts w:ascii="Times New Roman" w:eastAsia="Times New Roman" w:hAnsi="Times New Roman" w:cs="Times New Roman"/>
                <w:color w:val="242021"/>
                <w:spacing w:val="3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0"/>
                <w:sz w:val="21"/>
                <w:szCs w:val="21"/>
              </w:rPr>
              <w:t>主张继续履行</w:t>
            </w:r>
            <w:r>
              <w:rPr>
                <w:rFonts w:ascii="Times New Roman" w:eastAsia="Times New Roman" w:hAnsi="Times New Roman" w:cs="Times New Roman"/>
                <w:color w:val="242021"/>
                <w:spacing w:val="3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主张订立正式房屋买卖合同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89" w:lineRule="auto"/>
              <w:ind w:left="105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具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体主张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  <w:u w:val="single" w:color="242021"/>
              </w:rPr>
              <w:t>：</w:t>
            </w:r>
            <w:r>
              <w:rPr>
                <w:rFonts w:ascii="宋体" w:eastAsia="宋体" w:hAnsi="宋体"/>
                <w:color w:val="242021"/>
                <w:spacing w:val="1266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  <w:u w:val="single" w:color="000000"/>
              </w:rPr>
              <w:t>（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例：确认合同无效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继续履行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解除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合同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撤销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合同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否定某约定合同效力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要求订立本约）</w:t>
            </w:r>
          </w:p>
        </w:tc>
      </w:tr>
      <w:tr w:rsidR="00446551" w:rsidTr="00564432">
        <w:trPr>
          <w:cantSplit/>
          <w:trHeight w:val="2415"/>
        </w:trPr>
        <w:tc>
          <w:tcPr>
            <w:tcW w:w="230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支付或返还购房款</w:t>
            </w:r>
          </w:p>
        </w:tc>
        <w:tc>
          <w:tcPr>
            <w:tcW w:w="70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105" w:right="239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具体主张：主张返还首付款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定金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已付款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主张支付欠付房款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after="67" w:line="239" w:lineRule="auto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主张支付违约金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或利息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主张赔偿损失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48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金额及明细：</w:t>
            </w:r>
          </w:p>
        </w:tc>
      </w:tr>
      <w:tr w:rsidR="00446551" w:rsidTr="00564432">
        <w:trPr>
          <w:cantSplit/>
          <w:trHeight w:val="1735"/>
        </w:trPr>
        <w:tc>
          <w:tcPr>
            <w:tcW w:w="230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交付或返还房屋</w:t>
            </w:r>
          </w:p>
        </w:tc>
        <w:tc>
          <w:tcPr>
            <w:tcW w:w="703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1" w:after="67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主张交付房屋：是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主张返还房屋：是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48"/>
              <w:ind w:left="1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主张支付逾期交房违约金：是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446551" w:rsidRDefault="00446551" w:rsidP="00446551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1"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437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2" w:line="237" w:lineRule="auto"/>
        <w:ind w:left="9490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79</w:t>
      </w:r>
    </w:p>
    <w:p w:rsidR="00446551" w:rsidRDefault="00446551" w:rsidP="00446551">
      <w:pPr>
        <w:sectPr w:rsidR="00446551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20"/>
        <w:gridCol w:w="7027"/>
      </w:tblGrid>
      <w:tr w:rsidR="00446551" w:rsidTr="00564432">
        <w:trPr>
          <w:cantSplit/>
          <w:trHeight w:val="1392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63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办理房屋登记手续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95" w:right="33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主张协助办理不动产登记：是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主张支付逾期办证违约金：是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46551" w:rsidTr="00564432">
        <w:trPr>
          <w:cantSplit/>
          <w:trHeight w:val="173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69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返还或承担中介服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务费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主张返还中介服务费：是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95" w:right="33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主张被告承担中介服务费：是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金额及明细：</w:t>
            </w:r>
          </w:p>
        </w:tc>
      </w:tr>
      <w:tr w:rsidR="00446551" w:rsidTr="00564432">
        <w:trPr>
          <w:cantSplit/>
          <w:trHeight w:val="173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房屋质量损害赔偿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主张被告予以维修：是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95" w:right="27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主张被告承担原告垫付的维修费：是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金额及明细：</w:t>
            </w:r>
          </w:p>
        </w:tc>
      </w:tr>
      <w:tr w:rsidR="00446551" w:rsidTr="00564432">
        <w:trPr>
          <w:cantSplit/>
          <w:trHeight w:val="71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解除担保贷款</w:t>
            </w:r>
            <w:r>
              <w:rPr>
                <w:rFonts w:ascii="宋体" w:eastAsia="宋体" w:hAnsi="宋体" w:cs="宋体"/>
                <w:color w:val="242021"/>
                <w:w w:val="92"/>
                <w:sz w:val="21"/>
                <w:szCs w:val="21"/>
              </w:rPr>
              <w:t>（按揭）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合同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1" w:after="67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51" w:line="239" w:lineRule="auto"/>
              <w:ind w:left="95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6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75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具体要求：</w:t>
            </w:r>
          </w:p>
        </w:tc>
      </w:tr>
      <w:tr w:rsidR="00446551" w:rsidTr="00564432">
        <w:trPr>
          <w:cantSplit/>
          <w:trHeight w:val="139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before="1" w:line="269" w:lineRule="auto"/>
              <w:ind w:right="69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8"/>
                <w:sz w:val="21"/>
                <w:szCs w:val="21"/>
              </w:rPr>
              <w:t>鉴定及其他实现债权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的费用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有此问题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95" w:right="444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请求委托鉴定：是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费用明细：</w:t>
            </w:r>
          </w:p>
        </w:tc>
      </w:tr>
      <w:tr w:rsidR="00446551" w:rsidTr="00564432">
        <w:trPr>
          <w:cantSplit/>
          <w:trHeight w:val="71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是否主张诉讼费用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95" w:right="64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46551" w:rsidTr="00564432">
        <w:trPr>
          <w:cantSplit/>
          <w:trHeight w:val="37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其他请求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46551" w:rsidTr="00564432">
        <w:trPr>
          <w:cantSplit/>
          <w:trHeight w:val="37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标的总额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46551" w:rsidTr="00564432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3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约定管辖和诉前保全</w:t>
            </w:r>
          </w:p>
        </w:tc>
      </w:tr>
      <w:tr w:rsidR="00446551" w:rsidTr="00564432">
        <w:trPr>
          <w:cantSplit/>
          <w:trHeight w:val="71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13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有无仲裁、法院管辖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7"/>
                <w:w w:val="99"/>
                <w:sz w:val="21"/>
                <w:szCs w:val="21"/>
              </w:rPr>
              <w:t>约定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31" w:right="467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合同条款及内容：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46551" w:rsidTr="00564432">
        <w:trPr>
          <w:cantSplit/>
          <w:trHeight w:val="1395"/>
        </w:trPr>
        <w:tc>
          <w:tcPr>
            <w:tcW w:w="232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是否已经诉前保全</w:t>
            </w:r>
          </w:p>
        </w:tc>
        <w:tc>
          <w:tcPr>
            <w:tcW w:w="702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保全法院：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 w:line="239" w:lineRule="auto"/>
              <w:ind w:left="66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保全案号：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4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（如申请诉讼保全，请另行提交诉讼保全申请及相关材料）</w:t>
            </w:r>
          </w:p>
        </w:tc>
      </w:tr>
      <w:tr w:rsidR="00446551" w:rsidTr="00564432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446551" w:rsidTr="00564432">
        <w:trPr>
          <w:cantSplit/>
          <w:trHeight w:val="173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</w:tbl>
    <w:p w:rsidR="00446551" w:rsidRDefault="00446551" w:rsidP="00446551">
      <w:pPr>
        <w:kinsoku w:val="0"/>
        <w:autoSpaceDE w:val="0"/>
        <w:autoSpaceDN w:val="0"/>
        <w:adjustRightInd w:val="0"/>
        <w:spacing w:before="3" w:line="219" w:lineRule="auto"/>
        <w:ind w:left="59"/>
        <w:textAlignment w:val="baseline"/>
        <w:rPr>
          <w:rFonts w:ascii="Arial" w:eastAsia="Arial" w:hAnsi="Arial" w:cs="Arial"/>
        </w:rPr>
      </w:pPr>
      <w:r w:rsidRPr="00EB06BD">
        <w:pict>
          <v:shape id="TextBox5671" o:spid="_x0000_s1038" type="#_x0000_t202" style="position:absolute;left:0;text-align:left;margin-left:295.3pt;margin-top:-177.95pt;width:52.55pt;height:13.7pt;z-index:251665408;mso-position-horizontal-relative:page;mso-position-vertical-relative:text" o:gfxdata="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x/OrjZAAAADQEAAA8AAAAAAAAAAQAgAAAAIgAAAGRycy9kb3ducmV2Lnht&#10;bFBLAQIUABQAAAAIAIdO4kCjMsnU+AEAAPY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446551" w:rsidRDefault="00446551" w:rsidP="00446551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保全时间：</w:t>
                  </w:r>
                </w:p>
              </w:txbxContent>
            </v:textbox>
            <w10:wrap anchorx="page"/>
          </v:shape>
        </w:pict>
      </w: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1" w:line="353" w:lineRule="auto"/>
        <w:ind w:left="59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80</w:t>
      </w:r>
    </w:p>
    <w:p w:rsidR="00446551" w:rsidRDefault="00446551" w:rsidP="00446551">
      <w:pPr>
        <w:sectPr w:rsidR="00446551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EB06BD">
        <w:lastRenderedPageBreak/>
        <w:pict>
          <v:shape id="TextBox5679" o:spid="_x0000_s1034" type="#_x0000_t202" style="position:absolute;left:0;text-align:left;margin-left:185.9pt;margin-top:215.05pt;width:236.8pt;height:80.35pt;z-index:-251655168;mso-position-horizontal-relative:page" o:gfxdata="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LvZo/ZAAAACwEAAA8AAAAAAAAAAQAgAAAAIgAAAGRycy9kb3du&#10;cmV2LnhtbFBLAQIUABQAAAAIAIdO4kBmY5NM/gEAAP4DAAAOAAAAAAAAAAEAIAAAACgBAABkcnMv&#10;ZTJvRG9jLnhtbFBLBQYAAAAABgAGAFkBAACYBQAAAAA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501"/>
                    <w:gridCol w:w="1261"/>
                  </w:tblGrid>
                  <w:tr w:rsidR="00446551">
                    <w:trPr>
                      <w:cantSplit/>
                      <w:trHeight w:val="630"/>
                    </w:trPr>
                    <w:tc>
                      <w:tcPr>
                        <w:tcW w:w="35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6"/>
                            <w:sz w:val="21"/>
                            <w:szCs w:val="21"/>
                          </w:rPr>
                          <w:t>支付方式：按揭贷款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9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6"/>
                            <w:sz w:val="21"/>
                            <w:szCs w:val="21"/>
                          </w:rPr>
                          <w:t>支付现金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9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其他：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5" w:lineRule="auto"/>
                          <w:ind w:left="7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以房抵债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446551">
                    <w:trPr>
                      <w:cantSplit/>
                      <w:trHeight w:val="340"/>
                    </w:trPr>
                    <w:tc>
                      <w:tcPr>
                        <w:tcW w:w="47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9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已支付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1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3"/>
                            <w:w w:val="99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1"/>
                            <w:w w:val="7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欠付购房款数额：</w:t>
                        </w:r>
                      </w:p>
                    </w:tc>
                  </w:tr>
                  <w:tr w:rsidR="00446551">
                    <w:trPr>
                      <w:cantSplit/>
                      <w:trHeight w:val="630"/>
                    </w:trPr>
                    <w:tc>
                      <w:tcPr>
                        <w:tcW w:w="35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righ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是否已支付定金：是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（定金数额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是否包含精装修：是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否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46551" w:rsidRDefault="00446551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line="239" w:lineRule="auto"/>
                          <w:ind w:left="49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）/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否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</w:tbl>
                <w:p w:rsidR="00446551" w:rsidRDefault="00446551" w:rsidP="00446551"/>
              </w:txbxContent>
            </v:textbox>
            <w10:wrap anchorx="page"/>
          </v:shape>
        </w:pict>
      </w:r>
      <w:r w:rsidRPr="00EB06BD">
        <w:pict>
          <v:shape id="Image5690" o:spid="_x0000_s1039" style="position:absolute;left:0;text-align:left;margin-left:348.65pt;margin-top:276.95pt;width:37.25pt;height:.5pt;z-index:251666432;mso-position-horizontal-relative:page" coordsize="472973,6248" o:spt="100" o:gfxdata="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qZNtNsAAAALAQAADwAAAAAAAAABACAAAAAiAAAAZHJzL2Rvd25yZXYueG1s&#10;UEsBAhQAFAAAAAgAh07iQNVUYU8uAgAAowQAAA4AAAAAAAAAAQAgAAAAKgEAAGRycy9lMm9Eb2Mu&#10;eG1sUEsFBgAAAAAGAAYAWQEAAMoFAAAAAA==&#10;" adj="0,,0" path="m3124,3124r466725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17"/>
        <w:gridCol w:w="7129"/>
      </w:tblGrid>
      <w:tr w:rsidR="00446551" w:rsidTr="00564432">
        <w:trPr>
          <w:cantSplit/>
          <w:trHeight w:val="4112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90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9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涉及房屋买卖合同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关系的基本情况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合同订立时间：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房屋性质：商品房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经济适用房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自建房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房屋位置：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房屋面积：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房屋单价：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总价：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房屋是否首次出售：是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是否为预售房：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预售合同是否登记备案：是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是否网签：是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是否预告登记：是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订立的合同性质：本约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预约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是否已向被告发出解除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撤销合同的通知：是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（通知到达对方时间）否</w:t>
            </w:r>
            <w:r>
              <w:rPr>
                <w:rFonts w:ascii="Times New Roman" w:eastAsia="Times New Roman" w:hAnsi="Times New Roman" w:cs="Times New Roman"/>
                <w:color w:val="242021"/>
                <w:spacing w:val="-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解除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撤销事由：</w:t>
            </w:r>
          </w:p>
        </w:tc>
      </w:tr>
      <w:tr w:rsidR="00446551" w:rsidTr="00564432">
        <w:trPr>
          <w:cantSplit/>
          <w:trHeight w:val="2415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15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购房款支付情况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93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合同有关购房款支付的约定：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其他事由：</w:t>
            </w:r>
          </w:p>
        </w:tc>
      </w:tr>
      <w:tr w:rsidR="00446551" w:rsidTr="00564432">
        <w:trPr>
          <w:cantSplit/>
          <w:trHeight w:val="1395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房屋交付情况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4" w:after="35" w:line="298" w:lineRule="auto"/>
              <w:ind w:left="82" w:right="39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是否已经实际交付：是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是否存在房屋面积差：是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是否包含车位或车库：是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合同约定的交房时间：</w:t>
            </w:r>
          </w:p>
        </w:tc>
      </w:tr>
      <w:tr w:rsidR="00446551" w:rsidTr="00564432">
        <w:trPr>
          <w:cantSplit/>
          <w:trHeight w:val="1395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1" w:line="269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9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房屋登记手续办理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情况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是否已经取得首次登记：是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71" w:line="292" w:lineRule="auto"/>
              <w:ind w:left="82" w:right="30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是否办理不动产转移登记手续：是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是否约定逾期办证违约金：</w:t>
            </w:r>
            <w:r>
              <w:rPr>
                <w:rFonts w:ascii="宋体" w:eastAsia="宋体" w:hAnsi="宋体"/>
                <w:color w:val="242021"/>
                <w:spacing w:val="-9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具体计算标准：</w:t>
            </w:r>
          </w:p>
        </w:tc>
      </w:tr>
      <w:tr w:rsidR="00446551" w:rsidTr="00564432">
        <w:trPr>
          <w:cantSplit/>
          <w:trHeight w:val="372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spacing w:before="49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中介服务费情况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应返还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承担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中介服务费的事由</w:t>
            </w:r>
          </w:p>
        </w:tc>
      </w:tr>
      <w:tr w:rsidR="00446551" w:rsidTr="00564432">
        <w:trPr>
          <w:cantSplit/>
          <w:trHeight w:val="2075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pacing w:before="1" w:line="269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9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质量损害赔偿相关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情况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82" w:right="32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属于严重影响正常居住使用的质量问题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属于可修复的质量问题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4" w:line="298" w:lineRule="auto"/>
              <w:ind w:left="82" w:right="409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是否还在质保期内：是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是否存在修复行为：是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是否通知维修：是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after="48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赔偿数额：</w:t>
            </w:r>
          </w:p>
        </w:tc>
      </w:tr>
      <w:tr w:rsidR="00446551" w:rsidTr="00564432">
        <w:trPr>
          <w:cantSplit/>
          <w:trHeight w:val="715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9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是否签订担保贷款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（按揭）合同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53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具体情况：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46551" w:rsidTr="00564432">
        <w:trPr>
          <w:cantSplit/>
          <w:trHeight w:val="715"/>
        </w:trPr>
        <w:tc>
          <w:tcPr>
            <w:tcW w:w="2217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21"/>
              </w:numPr>
              <w:kinsoku w:val="0"/>
              <w:autoSpaceDE w:val="0"/>
              <w:autoSpaceDN w:val="0"/>
              <w:adjustRightInd w:val="0"/>
              <w:spacing w:before="1" w:after="33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9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申请鉴定及其他实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现债权费用的事实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82" w:right="535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具体情况：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446551" w:rsidRDefault="00446551" w:rsidP="00446551">
      <w:pPr>
        <w:kinsoku w:val="0"/>
        <w:autoSpaceDE w:val="0"/>
        <w:autoSpaceDN w:val="0"/>
        <w:adjustRightInd w:val="0"/>
        <w:spacing w:before="6"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1" w:line="395" w:lineRule="auto"/>
        <w:ind w:left="343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2" w:line="237" w:lineRule="auto"/>
        <w:ind w:left="9490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81</w:t>
      </w:r>
    </w:p>
    <w:p w:rsidR="00446551" w:rsidRDefault="00446551" w:rsidP="00446551">
      <w:pPr>
        <w:sectPr w:rsidR="00446551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18"/>
        <w:gridCol w:w="7129"/>
      </w:tblGrid>
      <w:tr w:rsidR="00446551" w:rsidTr="00564432">
        <w:trPr>
          <w:cantSplit/>
          <w:trHeight w:val="712"/>
        </w:trPr>
        <w:tc>
          <w:tcPr>
            <w:tcW w:w="22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446551">
            <w:pPr>
              <w:numPr>
                <w:ilvl w:val="0"/>
                <w:numId w:val="22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请求依据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82" w:right="59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合同约定：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法律规定：</w:t>
            </w:r>
          </w:p>
        </w:tc>
      </w:tr>
      <w:tr w:rsidR="00446551" w:rsidTr="00564432">
        <w:trPr>
          <w:cantSplit/>
          <w:trHeight w:val="715"/>
        </w:trPr>
        <w:tc>
          <w:tcPr>
            <w:tcW w:w="22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446551">
            <w:pPr>
              <w:numPr>
                <w:ilvl w:val="0"/>
                <w:numId w:val="23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证据清单（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可另附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页）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46551" w:rsidTr="00564432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1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对纠纷解决方式的意愿</w:t>
            </w:r>
          </w:p>
        </w:tc>
      </w:tr>
      <w:tr w:rsidR="00446551" w:rsidTr="00564432">
        <w:trPr>
          <w:cantSplit/>
          <w:trHeight w:val="1392"/>
        </w:trPr>
        <w:tc>
          <w:tcPr>
            <w:tcW w:w="22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35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是否了解调解作为非诉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讼纠纷解决方式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，能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及时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、高效、低成本、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不伤和气地解决纠纷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46551" w:rsidTr="00564432">
        <w:trPr>
          <w:cantSplit/>
          <w:trHeight w:val="5475"/>
        </w:trPr>
        <w:tc>
          <w:tcPr>
            <w:tcW w:w="2218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345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是否了解先行调解解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决纠纷的好处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4" w:after="51" w:line="298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立案后选择先行调解的，可以很快启动调解程序。如不同意调解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，法院将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依程序开庭审理案件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，但可能需要经过较长一段时间的排期等待，且审理、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执行周期相对较长。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2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选择先行调解，调解成功且自动履行的免交诉讼费用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，申请司法确认的不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交纳诉讼费用，要求出具调解书的减半交纳诉讼费用。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首次调解不成功，但仍有继续调解意愿的，可以选择更换调解组织和调解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员再进行调解。调解无法达成一致意见的，法院将依程序排期开庭。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依照法律规定，调解具有保密性要求，调解过程不公开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，调解协议未经当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事人同意不得公开。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调解达成的协议具有法律效力，可以依照法律规定申请司法确认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，具有强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制执行效力。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446551" w:rsidTr="00564432">
        <w:trPr>
          <w:cantSplit/>
          <w:trHeight w:val="1052"/>
        </w:trPr>
        <w:tc>
          <w:tcPr>
            <w:tcW w:w="2218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是否考虑先行调解</w:t>
            </w:r>
          </w:p>
        </w:tc>
        <w:tc>
          <w:tcPr>
            <w:tcW w:w="7129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446551" w:rsidRDefault="00446551" w:rsidP="00564432">
            <w:pPr>
              <w:kinsoku w:val="0"/>
              <w:autoSpaceDE w:val="0"/>
              <w:autoSpaceDN w:val="0"/>
              <w:adjustRightInd w:val="0"/>
              <w:spacing w:before="67" w:after="42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暂不确定，想要了解更多内容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</w:tc>
      </w:tr>
    </w:tbl>
    <w:p w:rsidR="00446551" w:rsidRDefault="00446551" w:rsidP="00446551">
      <w:pPr>
        <w:kinsoku w:val="0"/>
        <w:autoSpaceDE w:val="0"/>
        <w:autoSpaceDN w:val="0"/>
        <w:adjustRightInd w:val="0"/>
        <w:spacing w:before="103" w:line="258" w:lineRule="auto"/>
        <w:ind w:left="5391" w:right="1185"/>
        <w:jc w:val="left"/>
        <w:textAlignment w:val="baseline"/>
        <w:outlineLvl w:val="1"/>
        <w:rPr>
          <w:rFonts w:ascii="宋体" w:eastAsia="宋体" w:hAnsi="宋体" w:cs="宋体" w:hint="eastAsia"/>
          <w:color w:val="242021"/>
          <w:spacing w:val="-9"/>
          <w:sz w:val="30"/>
          <w:szCs w:val="30"/>
        </w:rPr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具状人（签字、盖章）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</w:p>
    <w:p w:rsidR="00446551" w:rsidRDefault="00446551" w:rsidP="00446551">
      <w:pPr>
        <w:kinsoku w:val="0"/>
        <w:autoSpaceDE w:val="0"/>
        <w:autoSpaceDN w:val="0"/>
        <w:adjustRightInd w:val="0"/>
        <w:spacing w:before="103" w:line="258" w:lineRule="auto"/>
        <w:ind w:left="5391" w:right="1185"/>
        <w:jc w:val="left"/>
        <w:textAlignment w:val="baseline"/>
        <w:outlineLvl w:val="1"/>
      </w:pP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446551" w:rsidRDefault="00446551" w:rsidP="00446551">
      <w:pPr>
        <w:sectPr w:rsidR="00446551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5C7DF2" w:rsidRDefault="005C7DF2"/>
    <w:sectPr w:rsidR="005C7DF2" w:rsidSect="005C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6D16C5"/>
    <w:multiLevelType w:val="singleLevel"/>
    <w:tmpl w:val="8E6D16C5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">
    <w:nsid w:val="99D419CA"/>
    <w:multiLevelType w:val="singleLevel"/>
    <w:tmpl w:val="99D419CA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">
    <w:nsid w:val="9BA6347D"/>
    <w:multiLevelType w:val="singleLevel"/>
    <w:tmpl w:val="9BA6347D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">
    <w:nsid w:val="9F94E439"/>
    <w:multiLevelType w:val="singleLevel"/>
    <w:tmpl w:val="9F94E439"/>
    <w:lvl w:ilvl="0">
      <w:start w:val="10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">
    <w:nsid w:val="A125D1D3"/>
    <w:multiLevelType w:val="singleLevel"/>
    <w:tmpl w:val="A125D1D3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">
    <w:nsid w:val="A4433E0D"/>
    <w:multiLevelType w:val="singleLevel"/>
    <w:tmpl w:val="A4433E0D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">
    <w:nsid w:val="A750D230"/>
    <w:multiLevelType w:val="singleLevel"/>
    <w:tmpl w:val="A750D230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">
    <w:nsid w:val="A904AA35"/>
    <w:multiLevelType w:val="singleLevel"/>
    <w:tmpl w:val="A904AA35"/>
    <w:lvl w:ilvl="0">
      <w:start w:val="8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8">
    <w:nsid w:val="B02A9460"/>
    <w:multiLevelType w:val="singleLevel"/>
    <w:tmpl w:val="B02A9460"/>
    <w:lvl w:ilvl="0">
      <w:start w:val="6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9">
    <w:nsid w:val="B62DFF5B"/>
    <w:multiLevelType w:val="singleLevel"/>
    <w:tmpl w:val="B62DFF5B"/>
    <w:lvl w:ilvl="0">
      <w:start w:val="4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0">
    <w:nsid w:val="BB01E1DA"/>
    <w:multiLevelType w:val="singleLevel"/>
    <w:tmpl w:val="BB01E1DA"/>
    <w:lvl w:ilvl="0">
      <w:start w:val="3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1">
    <w:nsid w:val="BEDBFA51"/>
    <w:multiLevelType w:val="singleLevel"/>
    <w:tmpl w:val="BEDBFA51"/>
    <w:lvl w:ilvl="0">
      <w:start w:val="11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2">
    <w:nsid w:val="C17C4D43"/>
    <w:multiLevelType w:val="singleLevel"/>
    <w:tmpl w:val="C17C4D43"/>
    <w:lvl w:ilvl="0">
      <w:start w:val="3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3">
    <w:nsid w:val="C83AAF60"/>
    <w:multiLevelType w:val="singleLevel"/>
    <w:tmpl w:val="C83AAF60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4">
    <w:nsid w:val="EB1B02D4"/>
    <w:multiLevelType w:val="singleLevel"/>
    <w:tmpl w:val="EB1B02D4"/>
    <w:lvl w:ilvl="0">
      <w:start w:val="2"/>
      <w:numFmt w:val="decimal"/>
      <w:lvlText w:val="%1."/>
      <w:lvlJc w:val="left"/>
      <w:pPr>
        <w:ind w:left="282" w:hanging="207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5">
    <w:nsid w:val="F3B956F0"/>
    <w:multiLevelType w:val="singleLevel"/>
    <w:tmpl w:val="F3B956F0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6">
    <w:nsid w:val="0A97485F"/>
    <w:multiLevelType w:val="singleLevel"/>
    <w:tmpl w:val="0A97485F"/>
    <w:lvl w:ilvl="0">
      <w:start w:val="4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7">
    <w:nsid w:val="0FB7FDF6"/>
    <w:multiLevelType w:val="singleLevel"/>
    <w:tmpl w:val="0FB7FDF6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8">
    <w:nsid w:val="2ED48100"/>
    <w:multiLevelType w:val="singleLevel"/>
    <w:tmpl w:val="2ED48100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9">
    <w:nsid w:val="38BD5B66"/>
    <w:multiLevelType w:val="singleLevel"/>
    <w:tmpl w:val="38BD5B66"/>
    <w:lvl w:ilvl="0">
      <w:start w:val="10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0">
    <w:nsid w:val="3F1717E6"/>
    <w:multiLevelType w:val="singleLevel"/>
    <w:tmpl w:val="3F1717E6"/>
    <w:lvl w:ilvl="0">
      <w:start w:val="8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1">
    <w:nsid w:val="4A5718B2"/>
    <w:multiLevelType w:val="singleLevel"/>
    <w:tmpl w:val="4A5718B2"/>
    <w:lvl w:ilvl="0">
      <w:start w:val="7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2">
    <w:nsid w:val="7321C756"/>
    <w:multiLevelType w:val="singleLevel"/>
    <w:tmpl w:val="7321C756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8"/>
  </w:num>
  <w:num w:numId="7">
    <w:abstractNumId w:val="21"/>
  </w:num>
  <w:num w:numId="8">
    <w:abstractNumId w:val="20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22"/>
  </w:num>
  <w:num w:numId="15">
    <w:abstractNumId w:val="18"/>
  </w:num>
  <w:num w:numId="16">
    <w:abstractNumId w:val="10"/>
  </w:num>
  <w:num w:numId="17">
    <w:abstractNumId w:val="16"/>
  </w:num>
  <w:num w:numId="18">
    <w:abstractNumId w:val="0"/>
  </w:num>
  <w:num w:numId="19">
    <w:abstractNumId w:val="17"/>
  </w:num>
  <w:num w:numId="20">
    <w:abstractNumId w:val="1"/>
  </w:num>
  <w:num w:numId="21">
    <w:abstractNumId w:val="7"/>
  </w:num>
  <w:num w:numId="22">
    <w:abstractNumId w:val="6"/>
  </w:num>
  <w:num w:numId="23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551"/>
    <w:rsid w:val="00016B7F"/>
    <w:rsid w:val="000F243C"/>
    <w:rsid w:val="00147955"/>
    <w:rsid w:val="00181BC1"/>
    <w:rsid w:val="001E5208"/>
    <w:rsid w:val="002024CF"/>
    <w:rsid w:val="002502B6"/>
    <w:rsid w:val="0037041F"/>
    <w:rsid w:val="00446551"/>
    <w:rsid w:val="005C7DF2"/>
    <w:rsid w:val="005F65EE"/>
    <w:rsid w:val="005F743D"/>
    <w:rsid w:val="006703CE"/>
    <w:rsid w:val="008F65E7"/>
    <w:rsid w:val="009C40E0"/>
    <w:rsid w:val="00A7410D"/>
    <w:rsid w:val="00AE1C84"/>
    <w:rsid w:val="00D834A1"/>
    <w:rsid w:val="00DA114F"/>
    <w:rsid w:val="00E6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51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46551"/>
    <w:rPr>
      <w:sz w:val="18"/>
      <w:szCs w:val="18"/>
    </w:rPr>
  </w:style>
  <w:style w:type="character" w:customStyle="1" w:styleId="Char">
    <w:name w:val="批注框文本 Char"/>
    <w:basedOn w:val="a0"/>
    <w:link w:val="a3"/>
    <w:rsid w:val="00446551"/>
    <w:rPr>
      <w:kern w:val="0"/>
      <w:sz w:val="18"/>
      <w:szCs w:val="18"/>
    </w:rPr>
  </w:style>
  <w:style w:type="paragraph" w:styleId="a4">
    <w:name w:val="header"/>
    <w:basedOn w:val="a"/>
    <w:link w:val="Char0"/>
    <w:rsid w:val="0044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46551"/>
    <w:rPr>
      <w:kern w:val="0"/>
      <w:sz w:val="18"/>
      <w:szCs w:val="18"/>
    </w:rPr>
  </w:style>
  <w:style w:type="paragraph" w:styleId="a5">
    <w:name w:val="footer"/>
    <w:basedOn w:val="a"/>
    <w:link w:val="Char1"/>
    <w:rsid w:val="0044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46551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1</cp:revision>
  <dcterms:created xsi:type="dcterms:W3CDTF">2025-06-24T02:39:00Z</dcterms:created>
  <dcterms:modified xsi:type="dcterms:W3CDTF">2025-06-24T02:43:00Z</dcterms:modified>
</cp:coreProperties>
</file>