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22" w:rsidRDefault="009D6BC5" w:rsidP="004C3C22">
      <w:pPr>
        <w:kinsoku w:val="0"/>
        <w:autoSpaceDE w:val="0"/>
        <w:autoSpaceDN w:val="0"/>
        <w:adjustRightInd w:val="0"/>
        <w:spacing w:before="2" w:after="123" w:line="239" w:lineRule="auto"/>
        <w:ind w:left="3922"/>
        <w:jc w:val="left"/>
        <w:textAlignment w:val="baseline"/>
        <w:outlineLvl w:val="1"/>
      </w:pPr>
      <w:r w:rsidRPr="009D6BC5">
        <w:rPr>
          <w:rFonts w:ascii="宋体" w:eastAsia="宋体" w:hAnsi="宋体" w:cs="宋体"/>
          <w:noProof/>
          <w:color w:val="242021"/>
          <w:spacing w:val="4"/>
          <w:sz w:val="44"/>
          <w:szCs w:val="44"/>
        </w:rPr>
        <w:pict>
          <v:rect id="KGD_Gobal1" o:spid="_x0000_s1037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10pt;margin-top:10pt;width:5pt;height:5pt;z-index:251670528;visibility:hidden"/>
        </w:pict>
      </w:r>
      <w:r w:rsidR="004C3C22"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民事起诉状</w:t>
      </w:r>
    </w:p>
    <w:p w:rsidR="004C3C22" w:rsidRDefault="004C3C22" w:rsidP="004C3C22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（房屋租赁合同纠纷）</w:t>
      </w: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4C3C22" w:rsidTr="00BF6A61">
        <w:trPr>
          <w:cantSplit/>
          <w:trHeight w:val="44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起诉时需向人民法院提交证明您身份的材料，如身份证复印件、营业执照复印件等。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本表所列内容是您提起诉讼以及人民法院查明案件事实所需，请务必如实填写。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本表有些内容可能与您的案件无关，您认为与案件无关的项目可以填“无”或不填；对于本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；您认为另有重要内容需要列明的，可以另附页填写。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电子版填写时，相关栏目可复制粘贴或扩容，但不得改变要素内容、格式设置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如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，多原告、多被告或多委托诉讼代理人等情况，可根据实际情况复制粘贴；需填写文字较多时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可根据实际对栏目进行扩容等。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如果诉讼参加人违反有关规定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，虚假诉讼、恶意诉讼、滥用诉权，人民法院将视违法情形依法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追究责任。</w:t>
            </w:r>
          </w:p>
        </w:tc>
      </w:tr>
      <w:tr w:rsidR="004C3C22" w:rsidTr="00BF6A61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4C3C22" w:rsidTr="00BF6A61">
        <w:trPr>
          <w:cantSplit/>
          <w:trHeight w:val="27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2"/>
                <w:sz w:val="21"/>
                <w:szCs w:val="21"/>
              </w:rPr>
              <w:t>原告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生日期：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125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族：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115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115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</w:tc>
      </w:tr>
      <w:tr w:rsidR="004C3C22" w:rsidTr="00BF6A61">
        <w:trPr>
          <w:cantSplit/>
          <w:trHeight w:val="37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67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4C3C22" w:rsidRDefault="004C3C22" w:rsidP="004C3C22">
      <w:pPr>
        <w:kinsoku w:val="0"/>
        <w:autoSpaceDE w:val="0"/>
        <w:autoSpaceDN w:val="0"/>
        <w:adjustRightInd w:val="0"/>
        <w:spacing w:line="212" w:lineRule="auto"/>
        <w:ind w:left="340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95" w:lineRule="auto"/>
        <w:ind w:left="340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155</w:t>
      </w:r>
    </w:p>
    <w:p w:rsidR="004C3C22" w:rsidRDefault="004C3C22" w:rsidP="004C3C22">
      <w:pPr>
        <w:sectPr w:rsidR="004C3C22" w:rsidSect="004C3C22">
          <w:pgSz w:w="11920" w:h="16840"/>
          <w:pgMar w:top="1431" w:right="1071" w:bottom="810" w:left="1071" w:header="0" w:footer="0" w:gutter="0"/>
          <w:cols w:space="425"/>
        </w:sectPr>
      </w:pPr>
    </w:p>
    <w:p w:rsidR="004C3C22" w:rsidRDefault="009D6BC5" w:rsidP="004C3C22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9D6BC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10270" o:spid="_x0000_s1026" type="#_x0000_t202" style="position:absolute;left:0;text-align:left;margin-left:174.3pt;margin-top:117.2pt;width:262.65pt;height:63.4pt;z-index:-251656192;mso-position-horizontal-relative:page" o:gfxdata="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zV819gAAAALAQAADwAAAAAAAAABACAAAAAiAAAAZHJzL2Rvd25yZXYu&#10;eG1sUEsBAhQAFAAAAAgAh07iQMRQJOH7AQAA/wMAAA4AAAAAAAAAAQAgAAAAJwEAAGRycy9lMm9E&#10;b2MueG1sUEsFBgAAAAAGAAYAWQEAAJQ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4C3C22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4C3C22" w:rsidRDefault="004C3C22" w:rsidP="004C3C22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4C3C22" w:rsidTr="00BF6A61">
        <w:trPr>
          <w:cantSplit/>
          <w:trHeight w:val="1976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2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178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位：</w:t>
            </w:r>
            <w:r>
              <w:rPr>
                <w:rFonts w:ascii="宋体" w:eastAsia="宋体" w:hAnsi="宋体"/>
                <w:color w:val="242021"/>
                <w:spacing w:val="11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11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系电话：</w:t>
            </w:r>
          </w:p>
          <w:p w:rsidR="004C3C22" w:rsidRDefault="004C3C22" w:rsidP="00BF6A61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99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1"/>
                <w:sz w:val="21"/>
                <w:szCs w:val="21"/>
              </w:rPr>
              <w:t>被告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4C3C22" w:rsidTr="00BF6A61">
        <w:trPr>
          <w:cantSplit/>
          <w:trHeight w:val="4244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62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9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4C3C22" w:rsidTr="00BF6A61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598" w:right="606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第三人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</w:tbl>
    <w:p w:rsidR="004C3C22" w:rsidRDefault="009D6BC5" w:rsidP="004C3C22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  <w:r w:rsidRPr="009D6BC5">
        <w:pict>
          <v:shape id="TextBox10356" o:spid="_x0000_s1028" type="#_x0000_t202" style="position:absolute;left:0;text-align:left;margin-left:174.3pt;margin-top:-143.1pt;width:262.65pt;height:63.35pt;z-index:251662336;mso-position-horizontal-relative:page;mso-position-vertical-relative:text" o:gfxdata="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UNmJ2wAAAA0BAAAPAAAAAAAAAAEAIAAAACIAAABkcnMvZG93&#10;bnJldi54bWxQSwECFAAUAAAACACHTuJAFbPrjv0BAAD/AwAADgAAAAAAAAABACAAAAAq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4C3C22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4C3C22" w:rsidRDefault="004C3C22" w:rsidP="004C3C22"/>
              </w:txbxContent>
            </v:textbox>
            <w10:wrap anchorx="page"/>
          </v:shape>
        </w:pict>
      </w:r>
      <w:r w:rsidRPr="009D6BC5">
        <w:pict>
          <v:shape id="TextBox10379" o:spid="_x0000_s1029" type="#_x0000_t202" style="position:absolute;left:0;text-align:left;margin-left:313.9pt;margin-top:-303.1pt;width:31.55pt;height:13.7pt;z-index:251663360;mso-position-horizontal-relative:page;mso-position-vertical-relative:text" o:gfxdata="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qOb6PZAAAADQEAAA8AAAAAAAAAAQAgAAAAIgAAAGRycy9kb3ducmV2Lnht&#10;bFBLAQIUABQAAAAIAIdO4kBtxj4P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D6BC5">
        <w:pict>
          <v:shape id="TextBox10382" o:spid="_x0000_s1030" type="#_x0000_t202" style="position:absolute;left:0;text-align:left;margin-left:382.15pt;margin-top:-303.1pt;width:52.55pt;height:13.7pt;z-index:251664384;mso-position-horizontal-relative:page;mso-position-vertical-relative:text" o:gfxdata="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TsNF2gAAAA0BAAAPAAAAAAAAAAEAIAAAACIAAABkcnMvZG93bnJldi54&#10;bWxQSwECFAAUAAAACACHTuJAcTR73/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20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156</w:t>
      </w:r>
    </w:p>
    <w:p w:rsidR="004C3C22" w:rsidRDefault="004C3C22" w:rsidP="004C3C22">
      <w:pPr>
        <w:sectPr w:rsidR="004C3C22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7028"/>
      </w:tblGrid>
      <w:tr w:rsidR="004C3C22" w:rsidTr="00BF6A61">
        <w:trPr>
          <w:cantSplit/>
          <w:trHeight w:val="3772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32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33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33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63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663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63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63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tabs>
                <w:tab w:val="left" w:pos="6233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33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4C3C22" w:rsidTr="00BF6A61">
        <w:trPr>
          <w:cantSplit/>
          <w:trHeight w:val="105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诉讼请求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87" w:lineRule="auto"/>
              <w:ind w:left="1897" w:right="538" w:hanging="1359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-6"/>
                <w:w w:val="99"/>
                <w:sz w:val="21"/>
                <w:szCs w:val="21"/>
              </w:rPr>
              <w:t>（原告为出租方时，填写第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3"/>
                <w:w w:val="99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6"/>
                <w:w w:val="99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3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6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3"/>
                <w:sz w:val="21"/>
                <w:szCs w:val="21"/>
              </w:rPr>
              <w:t>5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6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3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6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3"/>
                <w:sz w:val="21"/>
                <w:szCs w:val="21"/>
              </w:rPr>
              <w:t>7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6"/>
                <w:sz w:val="21"/>
                <w:szCs w:val="21"/>
              </w:rPr>
              <w:t>项；原告为承租方时，</w:t>
            </w:r>
            <w:r>
              <w:rPr>
                <w:rFonts w:ascii="黑体" w:eastAsia="黑体" w:hAnsi="黑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w w:val="99"/>
                <w:sz w:val="21"/>
                <w:szCs w:val="21"/>
              </w:rPr>
              <w:t>填写第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w w:val="99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8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w w:val="99"/>
                <w:sz w:val="21"/>
                <w:szCs w:val="21"/>
              </w:rPr>
              <w:t>项；第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4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w w:val="99"/>
                <w:sz w:val="21"/>
                <w:szCs w:val="21"/>
              </w:rPr>
              <w:t>项、第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9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w w:val="99"/>
                <w:sz w:val="21"/>
                <w:szCs w:val="21"/>
              </w:rPr>
              <w:t>项至第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1"/>
                <w:sz w:val="21"/>
                <w:szCs w:val="21"/>
              </w:rPr>
              <w:t>12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sz w:val="21"/>
                <w:szCs w:val="21"/>
              </w:rPr>
              <w:t>项为共同项）</w:t>
            </w:r>
          </w:p>
        </w:tc>
      </w:tr>
      <w:tr w:rsidR="004C3C22" w:rsidTr="00BF6A61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支付租金（元）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到期未付租金</w:t>
            </w:r>
            <w:r>
              <w:rPr>
                <w:rFonts w:ascii="宋体" w:eastAsia="宋体" w:hAnsi="宋体"/>
                <w:color w:val="242021"/>
                <w:spacing w:val="5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元（人民币，下同；如外币需特别注明）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108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明细：</w:t>
            </w:r>
          </w:p>
        </w:tc>
      </w:tr>
      <w:tr w:rsidR="004C3C22" w:rsidTr="00BF6A61">
        <w:trPr>
          <w:cantSplit/>
          <w:trHeight w:val="207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56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迟延支付租金的利息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（违约金）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1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明细：</w:t>
            </w:r>
          </w:p>
        </w:tc>
      </w:tr>
      <w:tr w:rsidR="004C3C22" w:rsidTr="00BF6A61">
        <w:trPr>
          <w:cantSplit/>
          <w:trHeight w:val="37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交付房屋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1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请求解除合同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108" w:right="291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确认合同于</w:t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日解除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105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pacing w:before="3" w:after="35" w:line="298" w:lineRule="auto"/>
              <w:ind w:right="5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返还租赁物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，并赔偿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因解除合同而受到的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损失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08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支付房屋占有使用费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108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支付水电费等费用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108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返还押金</w:t>
            </w:r>
          </w:p>
        </w:tc>
        <w:tc>
          <w:tcPr>
            <w:tcW w:w="702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108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金额：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4C3C22" w:rsidRDefault="009D6BC5" w:rsidP="004C3C22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eastAsia="Arial" w:hAnsi="Arial" w:cs="Arial"/>
        </w:rPr>
      </w:pPr>
      <w:r w:rsidRPr="009D6BC5">
        <w:pict>
          <v:shape id="TextBox10452" o:spid="_x0000_s1027" type="#_x0000_t202" style="position:absolute;left:0;text-align:left;margin-left:192.25pt;margin-top:-316.15pt;width:261.85pt;height:80.35pt;z-index:-251655168;mso-position-horizontal-relative:page;mso-position-vertical-relative:text" o:gfxdata="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D+as2wAAAA0BAAAPAAAAAAAAAAEAIAAAACIAAABkcnMvZG93&#10;bnJldi54bWxQSwECFAAUAAAACACHTuJA1UMk/v0BAAAABAAADgAAAAAAAAABACAAAAAq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711"/>
                    <w:gridCol w:w="1541"/>
                  </w:tblGrid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52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21"/>
                            <w:sz w:val="21"/>
                            <w:szCs w:val="21"/>
                          </w:rPr>
                          <w:t>截至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5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5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5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日止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，迟延支付租金的利息</w:t>
                        </w:r>
                      </w:p>
                    </w:tc>
                  </w:tr>
                  <w:tr w:rsidR="004C3C22">
                    <w:trPr>
                      <w:cantSplit/>
                      <w:trHeight w:val="340"/>
                    </w:trPr>
                    <w:tc>
                      <w:tcPr>
                        <w:tcW w:w="52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金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53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2"/>
                            <w:sz w:val="21"/>
                            <w:szCs w:val="21"/>
                          </w:rPr>
                          <w:t>元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sz w:val="21"/>
                            <w:szCs w:val="21"/>
                          </w:rPr>
                          <w:t>，自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74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之后的逾期利息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sz w:val="21"/>
                            <w:szCs w:val="21"/>
                          </w:rPr>
                          <w:t>、违约金，以</w:t>
                        </w:r>
                      </w:p>
                    </w:tc>
                  </w:tr>
                  <w:tr w:rsidR="004C3C22">
                    <w:trPr>
                      <w:cantSplit/>
                      <w:trHeight w:val="340"/>
                    </w:trPr>
                    <w:tc>
                      <w:tcPr>
                        <w:tcW w:w="52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照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7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标准计算；</w:t>
                        </w:r>
                      </w:p>
                    </w:tc>
                  </w:tr>
                  <w:tr w:rsidR="004C3C22">
                    <w:trPr>
                      <w:cantSplit/>
                      <w:trHeight w:val="340"/>
                    </w:trPr>
                    <w:tc>
                      <w:tcPr>
                        <w:tcW w:w="52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计算方式：</w:t>
                        </w:r>
                      </w:p>
                    </w:tc>
                  </w:tr>
                  <w:tr w:rsidR="004C3C22">
                    <w:trPr>
                      <w:cantSplit/>
                      <w:trHeight w:val="290"/>
                    </w:trPr>
                    <w:tc>
                      <w:tcPr>
                        <w:tcW w:w="3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是否请求支付至实际清偿之日止：是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9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3C22" w:rsidRDefault="004C3C22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7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否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4C3C22" w:rsidRDefault="004C3C22" w:rsidP="004C3C22"/>
              </w:txbxContent>
            </v:textbox>
            <w10:wrap anchorx="page"/>
          </v:shape>
        </w:pict>
      </w:r>
      <w:r w:rsidRPr="009D6BC5">
        <w:pict>
          <v:shape id="TextBox10465" o:spid="_x0000_s1031" type="#_x0000_t202" style="position:absolute;left:0;text-align:left;margin-left:480.3pt;margin-top:-317.45pt;width:53.85pt;height:30.7pt;z-index:251665408;mso-position-horizontal-relative:page;mso-position-vertical-relative:text" o:gfxdata="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PqN3toAAAAOAQAADwAAAAAAAAABACAAAAAiAAAAZHJzL2Rvd25yZXYueG1s&#10;UEsBAhQAFAAAAAgAh07iQPF0kvH2AQAA+AMAAA4AAAAAAAAAAQAgAAAAKQEAAGRycy9lMm9Eb2Mu&#10;eG1sUEsFBgAAAAAGAAYAWQEAAJEFAAAAAA==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line="269" w:lineRule="auto"/>
                    <w:ind w:firstLine="148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、违约</w:t>
                  </w:r>
                  <w:r>
                    <w:rPr>
                      <w:rFonts w:ascii="宋体" w:eastAsia="宋体" w:hAnsi="宋体"/>
                      <w:color w:val="2420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元为基数按</w:t>
                  </w:r>
                </w:p>
              </w:txbxContent>
            </v:textbox>
            <w10:wrap anchorx="page"/>
          </v:shape>
        </w:pict>
      </w: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353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157</w:t>
      </w:r>
    </w:p>
    <w:p w:rsidR="004C3C22" w:rsidRDefault="004C3C22" w:rsidP="004C3C22">
      <w:pPr>
        <w:sectPr w:rsidR="004C3C22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C3C22" w:rsidRDefault="009D6BC5" w:rsidP="004C3C22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9D6BC5">
        <w:lastRenderedPageBreak/>
        <w:pict>
          <v:shape id="TextBox10471" o:spid="_x0000_s1032" type="#_x0000_t202" style="position:absolute;left:0;text-align:left;margin-left:299.05pt;margin-top:177.3pt;width:52.55pt;height:13.7pt;z-index:251666432;mso-position-horizontal-relative:page" o:gfxdata="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y6KONgAAAALAQAADwAAAAAAAAABACAAAAAiAAAAZHJzL2Rvd25yZXYueG1s&#10;UEsBAhQAFAAAAAgAh07iQBtz3/v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保全时间：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44"/>
        <w:gridCol w:w="7003"/>
      </w:tblGrid>
      <w:tr w:rsidR="004C3C22" w:rsidTr="00BF6A61">
        <w:trPr>
          <w:cantSplit/>
          <w:trHeight w:val="712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是否主张实现债权的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费用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82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是否主张诉讼费用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648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37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其他请求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37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标的总额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3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约定管辖和诉前保全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有无仲裁、法院管辖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约定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459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合同条款及内容：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139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是否已经诉前保全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保全法院：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保全案号：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4C3C22" w:rsidTr="00BF6A61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4C3C22" w:rsidTr="00BF6A61">
        <w:trPr>
          <w:cantSplit/>
          <w:trHeight w:val="173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4C3C22" w:rsidTr="00BF6A61">
        <w:trPr>
          <w:cantSplit/>
          <w:trHeight w:val="1052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合同的签订情况（名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称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、编号、签订时间、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地点等）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71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签订主体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606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出租人：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承租人：</w:t>
            </w:r>
          </w:p>
        </w:tc>
      </w:tr>
      <w:tr w:rsidR="004C3C22" w:rsidTr="00BF6A61">
        <w:trPr>
          <w:cantSplit/>
          <w:trHeight w:val="105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pacing w:before="3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租赁标的物情况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（坐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落位置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、面积、产权情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况等）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37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合同约定的租赁期限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自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起至</w:t>
            </w:r>
            <w:r>
              <w:rPr>
                <w:rFonts w:ascii="宋体" w:eastAsia="宋体" w:hAnsi="宋体"/>
                <w:color w:val="242021"/>
                <w:spacing w:val="3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止</w:t>
            </w:r>
          </w:p>
        </w:tc>
      </w:tr>
      <w:tr w:rsidR="004C3C22" w:rsidTr="00BF6A61">
        <w:trPr>
          <w:cantSplit/>
          <w:trHeight w:val="139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pacing w:before="2" w:line="269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合同约定的租金及支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付方式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租金：</w:t>
            </w:r>
            <w:r>
              <w:rPr>
                <w:rFonts w:ascii="宋体" w:eastAsia="宋体" w:hAnsi="宋体"/>
                <w:color w:val="242021"/>
                <w:spacing w:val="42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2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月；总价</w:t>
            </w:r>
            <w:r>
              <w:rPr>
                <w:rFonts w:ascii="宋体" w:eastAsia="宋体" w:hAnsi="宋体"/>
                <w:color w:val="242021"/>
                <w:spacing w:val="5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元：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82" w:right="13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以现金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转账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票据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（写明票据类型）</w:t>
            </w:r>
            <w:r>
              <w:rPr>
                <w:rFonts w:ascii="宋体" w:eastAsia="宋体" w:hAnsi="宋体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方式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一次性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分期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支付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分期方式：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其他费用约定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（物业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费、水电燃气费用等）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56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出租人负担：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承租人负担：</w:t>
            </w:r>
          </w:p>
        </w:tc>
      </w:tr>
      <w:tr w:rsidR="004C3C22" w:rsidTr="00BF6A61">
        <w:trPr>
          <w:cantSplit/>
          <w:trHeight w:val="37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pacing w:before="51" w:after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合同约定的违约责任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71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21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是否约定合同解除的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条件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522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具体内容：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375"/>
        </w:trPr>
        <w:tc>
          <w:tcPr>
            <w:tcW w:w="2344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22"/>
              </w:numPr>
              <w:kinsoku w:val="0"/>
              <w:autoSpaceDE w:val="0"/>
              <w:autoSpaceDN w:val="0"/>
              <w:adjustRightInd w:val="0"/>
              <w:spacing w:before="52" w:after="48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租赁物交付时间</w:t>
            </w:r>
          </w:p>
        </w:tc>
        <w:tc>
          <w:tcPr>
            <w:tcW w:w="70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2"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于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日交付租赁物</w:t>
            </w:r>
          </w:p>
        </w:tc>
      </w:tr>
    </w:tbl>
    <w:p w:rsidR="004C3C22" w:rsidRDefault="004C3C22" w:rsidP="004C3C22">
      <w:pPr>
        <w:kinsoku w:val="0"/>
        <w:autoSpaceDE w:val="0"/>
        <w:autoSpaceDN w:val="0"/>
        <w:adjustRightInd w:val="0"/>
        <w:spacing w:before="7" w:line="219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27" w:lineRule="auto"/>
        <w:ind w:left="59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158</w:t>
      </w:r>
    </w:p>
    <w:p w:rsidR="004C3C22" w:rsidRDefault="004C3C22" w:rsidP="004C3C22">
      <w:pPr>
        <w:sectPr w:rsidR="004C3C22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C3C22" w:rsidRDefault="009D6BC5" w:rsidP="004C3C22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9D6BC5">
        <w:lastRenderedPageBreak/>
        <w:pict>
          <v:shape id="TextBox10521" o:spid="_x0000_s1033" type="#_x0000_t202" style="position:absolute;left:0;text-align:left;margin-left:192.5pt;margin-top:60.75pt;width:31.55pt;height:30.7pt;z-index:251667456;mso-position-horizontal-relative:page" o:gfxdata="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odsl2AAAAAsBAAAPAAAAAAAAAAEAIAAAACIAAABkcnMvZG93bnJldi54bWxQ&#10;SwECFAAUAAAACACHTuJAOjh9r/cBAAD4AwAADgAAAAAAAAABACAAAAAnAQAAZHJzL2Uyb0RvYy54&#10;bWxQSwUGAAAAAAYABgBZAQAAkAUAAAAA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before="1" w:after="67"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金</w:t>
                  </w:r>
                </w:p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before="68" w:line="238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明细：</w:t>
                  </w:r>
                </w:p>
              </w:txbxContent>
            </v:textbox>
            <w10:wrap anchorx="page"/>
          </v:shape>
        </w:pict>
      </w:r>
      <w:r w:rsidRPr="009D6BC5">
        <w:pict>
          <v:shape id="TextBox10526" o:spid="_x0000_s1034" type="#_x0000_t202" style="position:absolute;left:0;text-align:left;margin-left:360.5pt;margin-top:60.75pt;width:10.55pt;height:13.7pt;z-index:251668480;mso-position-horizontal-relative:page" o:gfxdata="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GbFXdgAAAALAQAADwAAAAAAAAABACAAAAAiAAAAZHJzL2Rvd25yZXYueG1s&#10;UEsBAhQAFAAAAAgAh07iQAbiwx3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4C3C22" w:rsidRDefault="004C3C22" w:rsidP="004C3C22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99"/>
        <w:gridCol w:w="7047"/>
      </w:tblGrid>
      <w:tr w:rsidR="004C3C22" w:rsidTr="00BF6A61">
        <w:trPr>
          <w:cantSplit/>
          <w:trHeight w:val="712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23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押金约定情况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12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押金数额：</w:t>
            </w:r>
            <w:r>
              <w:rPr>
                <w:rFonts w:ascii="宋体" w:eastAsia="宋体" w:hAnsi="宋体"/>
                <w:color w:val="242021"/>
                <w:spacing w:val="6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日已支付押金。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127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105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24"/>
              </w:numPr>
              <w:kinsoku w:val="0"/>
              <w:autoSpaceDE w:val="0"/>
              <w:autoSpaceDN w:val="0"/>
              <w:adjustRightInd w:val="0"/>
              <w:spacing w:before="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租金支付情况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2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自</w:t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日至</w:t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，按约定交纳租金，已付租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96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元，逾期但已付租金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25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逾期未付租金情况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2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自</w:t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日起开始欠付租金，截至</w:t>
            </w:r>
            <w:r>
              <w:rPr>
                <w:rFonts w:ascii="宋体" w:eastAsia="宋体" w:hAnsi="宋体"/>
                <w:color w:val="242021"/>
                <w:spacing w:val="3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，欠付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12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租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金</w:t>
            </w:r>
            <w:r>
              <w:rPr>
                <w:rFonts w:ascii="宋体" w:eastAsia="宋体" w:hAnsi="宋体"/>
                <w:color w:val="242021"/>
                <w:spacing w:val="5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26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37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其他需要说明的内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容（可另附页）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71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4117F0">
            <w:pPr>
              <w:numPr>
                <w:ilvl w:val="0"/>
                <w:numId w:val="27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请求依据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127" w:right="585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合同约定：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法律规定：</w:t>
            </w:r>
          </w:p>
        </w:tc>
      </w:tr>
      <w:tr w:rsidR="004C3C22" w:rsidTr="00BF6A61">
        <w:trPr>
          <w:cantSplit/>
          <w:trHeight w:val="71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4117F0">
            <w:pPr>
              <w:numPr>
                <w:ilvl w:val="0"/>
                <w:numId w:val="28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37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证据清单（可另附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页）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C3C22" w:rsidTr="00BF6A61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1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对纠纷解决方式的意愿</w:t>
            </w:r>
          </w:p>
        </w:tc>
      </w:tr>
      <w:tr w:rsidR="004C3C22" w:rsidTr="00BF6A61">
        <w:trPr>
          <w:cantSplit/>
          <w:trHeight w:val="139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4" w:after="35" w:line="298" w:lineRule="auto"/>
              <w:ind w:left="75" w:right="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是否了解调解作为非诉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讼纠纷解决方式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，能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时、高效、低成本、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不伤和气地解决纠纷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39" w:lineRule="auto"/>
              <w:ind w:left="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C3C22" w:rsidTr="00BF6A61">
        <w:trPr>
          <w:cantSplit/>
          <w:trHeight w:val="5475"/>
        </w:trPr>
        <w:tc>
          <w:tcPr>
            <w:tcW w:w="229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345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1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是否了解先行调解解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决纠纷的好处</w:t>
            </w:r>
          </w:p>
        </w:tc>
        <w:tc>
          <w:tcPr>
            <w:tcW w:w="704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4" w:after="51" w:line="298" w:lineRule="auto"/>
              <w:ind w:left="52" w:right="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立案后选择先行调解的，可以很快启动调解程序。如不同意调解，法院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将依程序开庭审理案件，但可能需要经过较长一段时间的排期等待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，且审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理、执行周期相对较长。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2" w:after="67" w:line="239" w:lineRule="auto"/>
              <w:ind w:left="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5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选择先行调解，调解成功且自动履行的免交诉讼费用，申请司法确认的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不交纳诉讼费用，要求出具调解书的减半交纳诉讼费用。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5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首次调解不成功，但仍有继续调解意愿的，可以选择更换调解组织和调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解员再进行调解。调解无法达成一致意见的，法院将依程序排期开庭。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98" w:lineRule="auto"/>
              <w:ind w:left="52" w:right="7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依照法律规定，调解具有保密性要求，调解过程不公开，调解协议未经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当事人同意不得公开。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67"/>
              <w:ind w:left="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5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调解达成的协议具有法律效力，可以依照法律规定申请司法确认，具有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强制执行效力。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after="46"/>
              <w:ind w:left="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4C3C22" w:rsidRDefault="004C3C22" w:rsidP="004C3C22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64" w:lineRule="auto"/>
        <w:ind w:left="343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159</w:t>
      </w:r>
    </w:p>
    <w:p w:rsidR="004C3C22" w:rsidRDefault="004C3C22" w:rsidP="004C3C22">
      <w:pPr>
        <w:sectPr w:rsidR="004C3C22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4C3C22" w:rsidTr="00BF6A61">
        <w:trPr>
          <w:cantSplit/>
          <w:trHeight w:val="1050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是否考虑先行调解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C3C22" w:rsidRDefault="004C3C22" w:rsidP="00BF6A61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暂不确定，想要了解更多内容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</w:tc>
      </w:tr>
    </w:tbl>
    <w:p w:rsidR="004C3C22" w:rsidRDefault="004C3C22" w:rsidP="004C3C22">
      <w:pPr>
        <w:kinsoku w:val="0"/>
        <w:autoSpaceDE w:val="0"/>
        <w:autoSpaceDN w:val="0"/>
        <w:adjustRightInd w:val="0"/>
        <w:spacing w:before="98" w:line="258" w:lineRule="auto"/>
        <w:ind w:left="5391" w:right="1185"/>
        <w:jc w:val="left"/>
        <w:textAlignment w:val="baseline"/>
        <w:outlineLvl w:val="1"/>
        <w:rPr>
          <w:rFonts w:ascii="宋体" w:eastAsia="宋体" w:hAnsi="宋体"/>
          <w:color w:val="242021"/>
          <w:sz w:val="30"/>
          <w:szCs w:val="30"/>
        </w:rPr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具状人（签字、盖章）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</w:p>
    <w:p w:rsidR="004C3C22" w:rsidRDefault="004C3C22" w:rsidP="004C3C22">
      <w:pPr>
        <w:kinsoku w:val="0"/>
        <w:autoSpaceDE w:val="0"/>
        <w:autoSpaceDN w:val="0"/>
        <w:adjustRightInd w:val="0"/>
        <w:spacing w:before="98" w:line="258" w:lineRule="auto"/>
        <w:ind w:left="5391" w:right="11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Default="004C3C22" w:rsidP="004C3C22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C3C22" w:rsidRPr="004C3C22" w:rsidRDefault="004C3C22" w:rsidP="004C3C22">
      <w:pPr>
        <w:kinsoku w:val="0"/>
        <w:autoSpaceDE w:val="0"/>
        <w:autoSpaceDN w:val="0"/>
        <w:adjustRightInd w:val="0"/>
        <w:spacing w:before="1" w:line="575" w:lineRule="auto"/>
        <w:ind w:left="57"/>
        <w:textAlignment w:val="baseline"/>
        <w:rPr>
          <w:rFonts w:ascii="Arial" w:hAnsi="Arial" w:cs="Arial"/>
        </w:rPr>
      </w:pPr>
    </w:p>
    <w:sectPr w:rsidR="004C3C22" w:rsidRPr="004C3C22" w:rsidSect="00670E36">
      <w:type w:val="continuous"/>
      <w:pgSz w:w="11920" w:h="16840"/>
      <w:pgMar w:top="1431" w:right="1071" w:bottom="810" w:left="1071" w:header="0" w:footer="0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AE" w:rsidRDefault="00F178AE" w:rsidP="004138AA">
      <w:r>
        <w:separator/>
      </w:r>
    </w:p>
  </w:endnote>
  <w:endnote w:type="continuationSeparator" w:id="0">
    <w:p w:rsidR="00F178AE" w:rsidRDefault="00F178AE" w:rsidP="0041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AE" w:rsidRDefault="00F178AE" w:rsidP="004138AA">
      <w:r>
        <w:separator/>
      </w:r>
    </w:p>
  </w:footnote>
  <w:footnote w:type="continuationSeparator" w:id="0">
    <w:p w:rsidR="00F178AE" w:rsidRDefault="00F178AE" w:rsidP="00413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E5FDC"/>
    <w:multiLevelType w:val="singleLevel"/>
    <w:tmpl w:val="83FE5FDC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">
    <w:nsid w:val="854EA6E7"/>
    <w:multiLevelType w:val="singleLevel"/>
    <w:tmpl w:val="854EA6E7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">
    <w:nsid w:val="86A2A78B"/>
    <w:multiLevelType w:val="singleLevel"/>
    <w:tmpl w:val="86A2A78B"/>
    <w:lvl w:ilvl="0">
      <w:start w:val="6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">
    <w:nsid w:val="8C44BCB9"/>
    <w:multiLevelType w:val="singleLevel"/>
    <w:tmpl w:val="8C44BCB9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">
    <w:nsid w:val="8CD9F5DD"/>
    <w:multiLevelType w:val="singleLevel"/>
    <w:tmpl w:val="8CD9F5DD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">
    <w:nsid w:val="8ED742EC"/>
    <w:multiLevelType w:val="singleLevel"/>
    <w:tmpl w:val="8ED742EC"/>
    <w:lvl w:ilvl="0">
      <w:start w:val="9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">
    <w:nsid w:val="8FDAB220"/>
    <w:multiLevelType w:val="singleLevel"/>
    <w:tmpl w:val="8FDAB220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">
    <w:nsid w:val="98C1C196"/>
    <w:multiLevelType w:val="singleLevel"/>
    <w:tmpl w:val="98C1C196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">
    <w:nsid w:val="993728BA"/>
    <w:multiLevelType w:val="singleLevel"/>
    <w:tmpl w:val="993728BA"/>
    <w:lvl w:ilvl="0">
      <w:start w:val="7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9">
    <w:nsid w:val="9CD3ADC2"/>
    <w:multiLevelType w:val="singleLevel"/>
    <w:tmpl w:val="9CD3ADC2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0">
    <w:nsid w:val="A02D88D7"/>
    <w:multiLevelType w:val="singleLevel"/>
    <w:tmpl w:val="A02D88D7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1">
    <w:nsid w:val="A1E5F70E"/>
    <w:multiLevelType w:val="singleLevel"/>
    <w:tmpl w:val="A1E5F70E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2">
    <w:nsid w:val="A581B6AB"/>
    <w:multiLevelType w:val="singleLevel"/>
    <w:tmpl w:val="A581B6AB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3">
    <w:nsid w:val="A9136B6B"/>
    <w:multiLevelType w:val="singleLevel"/>
    <w:tmpl w:val="A9136B6B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4">
    <w:nsid w:val="B216FAF1"/>
    <w:multiLevelType w:val="singleLevel"/>
    <w:tmpl w:val="B216FAF1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5">
    <w:nsid w:val="B37D6883"/>
    <w:multiLevelType w:val="singleLevel"/>
    <w:tmpl w:val="B37D6883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6">
    <w:nsid w:val="B5701DD1"/>
    <w:multiLevelType w:val="singleLevel"/>
    <w:tmpl w:val="B5701DD1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7">
    <w:nsid w:val="B9276A52"/>
    <w:multiLevelType w:val="singleLevel"/>
    <w:tmpl w:val="B9276A52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8">
    <w:nsid w:val="BC7B78D9"/>
    <w:multiLevelType w:val="singleLevel"/>
    <w:tmpl w:val="BC7B78D9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9">
    <w:nsid w:val="BF35F2C0"/>
    <w:multiLevelType w:val="singleLevel"/>
    <w:tmpl w:val="BF35F2C0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0">
    <w:nsid w:val="C0857044"/>
    <w:multiLevelType w:val="singleLevel"/>
    <w:tmpl w:val="C085704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1">
    <w:nsid w:val="C0D8C7AF"/>
    <w:multiLevelType w:val="singleLevel"/>
    <w:tmpl w:val="C0D8C7AF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2">
    <w:nsid w:val="C1F8C497"/>
    <w:multiLevelType w:val="singleLevel"/>
    <w:tmpl w:val="C1F8C497"/>
    <w:lvl w:ilvl="0">
      <w:start w:val="1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3">
    <w:nsid w:val="C37F0D2B"/>
    <w:multiLevelType w:val="singleLevel"/>
    <w:tmpl w:val="C37F0D2B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4">
    <w:nsid w:val="C5ADFEAE"/>
    <w:multiLevelType w:val="singleLevel"/>
    <w:tmpl w:val="C5ADFEAE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5">
    <w:nsid w:val="C8DD3975"/>
    <w:multiLevelType w:val="singleLevel"/>
    <w:tmpl w:val="C8DD3975"/>
    <w:lvl w:ilvl="0">
      <w:start w:val="4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6">
    <w:nsid w:val="D0A2D8CB"/>
    <w:multiLevelType w:val="singleLevel"/>
    <w:tmpl w:val="D0A2D8CB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7">
    <w:nsid w:val="D14D3FF1"/>
    <w:multiLevelType w:val="singleLevel"/>
    <w:tmpl w:val="D14D3FF1"/>
    <w:lvl w:ilvl="0">
      <w:start w:val="4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8">
    <w:nsid w:val="D27F840B"/>
    <w:multiLevelType w:val="singleLevel"/>
    <w:tmpl w:val="D27F840B"/>
    <w:lvl w:ilvl="0">
      <w:start w:val="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9">
    <w:nsid w:val="D2FB79C3"/>
    <w:multiLevelType w:val="singleLevel"/>
    <w:tmpl w:val="D2FB79C3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0">
    <w:nsid w:val="DB2ACBCE"/>
    <w:multiLevelType w:val="singleLevel"/>
    <w:tmpl w:val="DB2ACBCE"/>
    <w:lvl w:ilvl="0">
      <w:start w:val="1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1">
    <w:nsid w:val="E38D2F49"/>
    <w:multiLevelType w:val="singleLevel"/>
    <w:tmpl w:val="E38D2F49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2">
    <w:nsid w:val="E58E9E57"/>
    <w:multiLevelType w:val="singleLevel"/>
    <w:tmpl w:val="E58E9E57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3">
    <w:nsid w:val="E697AF95"/>
    <w:multiLevelType w:val="singleLevel"/>
    <w:tmpl w:val="E697AF95"/>
    <w:lvl w:ilvl="0">
      <w:start w:val="1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4">
    <w:nsid w:val="E846696F"/>
    <w:multiLevelType w:val="singleLevel"/>
    <w:tmpl w:val="E846696F"/>
    <w:lvl w:ilvl="0">
      <w:start w:val="12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5">
    <w:nsid w:val="EA15A30F"/>
    <w:multiLevelType w:val="singleLevel"/>
    <w:tmpl w:val="EA15A30F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6">
    <w:nsid w:val="EAC148EE"/>
    <w:multiLevelType w:val="singleLevel"/>
    <w:tmpl w:val="EAC148EE"/>
    <w:lvl w:ilvl="0">
      <w:start w:val="9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7">
    <w:nsid w:val="EE4DCEC7"/>
    <w:multiLevelType w:val="singleLevel"/>
    <w:tmpl w:val="EE4DCEC7"/>
    <w:lvl w:ilvl="0">
      <w:start w:val="7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8">
    <w:nsid w:val="F794CDAB"/>
    <w:multiLevelType w:val="singleLevel"/>
    <w:tmpl w:val="F794CDAB"/>
    <w:lvl w:ilvl="0">
      <w:start w:val="7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9">
    <w:nsid w:val="FA952B36"/>
    <w:multiLevelType w:val="singleLevel"/>
    <w:tmpl w:val="FA952B36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0">
    <w:nsid w:val="FD53A3CD"/>
    <w:multiLevelType w:val="singleLevel"/>
    <w:tmpl w:val="FD53A3CD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1">
    <w:nsid w:val="FF7FB719"/>
    <w:multiLevelType w:val="singleLevel"/>
    <w:tmpl w:val="FF7FB719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2">
    <w:nsid w:val="0D3E5FEC"/>
    <w:multiLevelType w:val="singleLevel"/>
    <w:tmpl w:val="0D3E5FEC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3">
    <w:nsid w:val="0E6E74B5"/>
    <w:multiLevelType w:val="singleLevel"/>
    <w:tmpl w:val="0E6E74B5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4">
    <w:nsid w:val="1188A971"/>
    <w:multiLevelType w:val="singleLevel"/>
    <w:tmpl w:val="1188A971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5">
    <w:nsid w:val="11A38BD5"/>
    <w:multiLevelType w:val="singleLevel"/>
    <w:tmpl w:val="11A38BD5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6">
    <w:nsid w:val="126096EB"/>
    <w:multiLevelType w:val="singleLevel"/>
    <w:tmpl w:val="126096EB"/>
    <w:lvl w:ilvl="0">
      <w:start w:val="9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7">
    <w:nsid w:val="194EE8B5"/>
    <w:multiLevelType w:val="singleLevel"/>
    <w:tmpl w:val="194EE8B5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8">
    <w:nsid w:val="1A2E8226"/>
    <w:multiLevelType w:val="singleLevel"/>
    <w:tmpl w:val="1A2E8226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9">
    <w:nsid w:val="1A79278E"/>
    <w:multiLevelType w:val="singleLevel"/>
    <w:tmpl w:val="1A79278E"/>
    <w:lvl w:ilvl="0">
      <w:start w:val="15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0">
    <w:nsid w:val="1F95E9F5"/>
    <w:multiLevelType w:val="singleLevel"/>
    <w:tmpl w:val="1F95E9F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1">
    <w:nsid w:val="2239F2A4"/>
    <w:multiLevelType w:val="singleLevel"/>
    <w:tmpl w:val="2239F2A4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2">
    <w:nsid w:val="23C8E86F"/>
    <w:multiLevelType w:val="singleLevel"/>
    <w:tmpl w:val="23C8E86F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3">
    <w:nsid w:val="28443724"/>
    <w:multiLevelType w:val="singleLevel"/>
    <w:tmpl w:val="28443724"/>
    <w:lvl w:ilvl="0">
      <w:start w:val="7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4">
    <w:nsid w:val="2DDAE0FA"/>
    <w:multiLevelType w:val="singleLevel"/>
    <w:tmpl w:val="2DDAE0FA"/>
    <w:lvl w:ilvl="0">
      <w:start w:val="1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5">
    <w:nsid w:val="377FAB63"/>
    <w:multiLevelType w:val="singleLevel"/>
    <w:tmpl w:val="377FAB63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6">
    <w:nsid w:val="396A2A3B"/>
    <w:multiLevelType w:val="singleLevel"/>
    <w:tmpl w:val="396A2A3B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7">
    <w:nsid w:val="3D07B957"/>
    <w:multiLevelType w:val="singleLevel"/>
    <w:tmpl w:val="3D07B957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8">
    <w:nsid w:val="3ED9DDFF"/>
    <w:multiLevelType w:val="singleLevel"/>
    <w:tmpl w:val="3ED9DDFF"/>
    <w:lvl w:ilvl="0">
      <w:start w:val="1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9">
    <w:nsid w:val="3FF06E8E"/>
    <w:multiLevelType w:val="singleLevel"/>
    <w:tmpl w:val="3FF06E8E"/>
    <w:lvl w:ilvl="0">
      <w:start w:val="6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0">
    <w:nsid w:val="4134F84D"/>
    <w:multiLevelType w:val="singleLevel"/>
    <w:tmpl w:val="4134F84D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1">
    <w:nsid w:val="421092F7"/>
    <w:multiLevelType w:val="singleLevel"/>
    <w:tmpl w:val="421092F7"/>
    <w:lvl w:ilvl="0">
      <w:start w:val="1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2">
    <w:nsid w:val="437893CB"/>
    <w:multiLevelType w:val="singleLevel"/>
    <w:tmpl w:val="437893CB"/>
    <w:lvl w:ilvl="0">
      <w:start w:val="10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3">
    <w:nsid w:val="44B235A0"/>
    <w:multiLevelType w:val="singleLevel"/>
    <w:tmpl w:val="44B235A0"/>
    <w:lvl w:ilvl="0">
      <w:start w:val="2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4">
    <w:nsid w:val="4624B9CF"/>
    <w:multiLevelType w:val="singleLevel"/>
    <w:tmpl w:val="4624B9CF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5">
    <w:nsid w:val="4AB3E542"/>
    <w:multiLevelType w:val="singleLevel"/>
    <w:tmpl w:val="4AB3E542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6">
    <w:nsid w:val="4E24F342"/>
    <w:multiLevelType w:val="singleLevel"/>
    <w:tmpl w:val="4E24F342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7">
    <w:nsid w:val="506A3C3E"/>
    <w:multiLevelType w:val="singleLevel"/>
    <w:tmpl w:val="506A3C3E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8">
    <w:nsid w:val="51F49DDE"/>
    <w:multiLevelType w:val="singleLevel"/>
    <w:tmpl w:val="51F49DDE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9">
    <w:nsid w:val="525CCC1F"/>
    <w:multiLevelType w:val="singleLevel"/>
    <w:tmpl w:val="525CCC1F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0">
    <w:nsid w:val="527875AF"/>
    <w:multiLevelType w:val="singleLevel"/>
    <w:tmpl w:val="527875AF"/>
    <w:lvl w:ilvl="0">
      <w:start w:val="1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1">
    <w:nsid w:val="53E2DC2C"/>
    <w:multiLevelType w:val="singleLevel"/>
    <w:tmpl w:val="53E2DC2C"/>
    <w:lvl w:ilvl="0">
      <w:start w:val="12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2">
    <w:nsid w:val="58ED9A51"/>
    <w:multiLevelType w:val="singleLevel"/>
    <w:tmpl w:val="58ED9A51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3">
    <w:nsid w:val="5F3AF6AE"/>
    <w:multiLevelType w:val="singleLevel"/>
    <w:tmpl w:val="5F3AF6AE"/>
    <w:lvl w:ilvl="0">
      <w:start w:val="7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4">
    <w:nsid w:val="603E6203"/>
    <w:multiLevelType w:val="singleLevel"/>
    <w:tmpl w:val="603E6203"/>
    <w:lvl w:ilvl="0">
      <w:start w:val="1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5">
    <w:nsid w:val="6093059A"/>
    <w:multiLevelType w:val="singleLevel"/>
    <w:tmpl w:val="6093059A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6">
    <w:nsid w:val="6D5D496F"/>
    <w:multiLevelType w:val="singleLevel"/>
    <w:tmpl w:val="6D5D496F"/>
    <w:lvl w:ilvl="0">
      <w:start w:val="12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7">
    <w:nsid w:val="6E4D7807"/>
    <w:multiLevelType w:val="singleLevel"/>
    <w:tmpl w:val="6E4D7807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8">
    <w:nsid w:val="6E4E6954"/>
    <w:multiLevelType w:val="singleLevel"/>
    <w:tmpl w:val="6E4E6954"/>
    <w:lvl w:ilvl="0">
      <w:start w:val="7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9">
    <w:nsid w:val="72D3F746"/>
    <w:multiLevelType w:val="singleLevel"/>
    <w:tmpl w:val="72D3F746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0">
    <w:nsid w:val="7BA4F5AA"/>
    <w:multiLevelType w:val="singleLevel"/>
    <w:tmpl w:val="7BA4F5AA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1">
    <w:nsid w:val="7FD05E58"/>
    <w:multiLevelType w:val="singleLevel"/>
    <w:tmpl w:val="7FD05E58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num w:numId="1">
    <w:abstractNumId w:val="79"/>
  </w:num>
  <w:num w:numId="2">
    <w:abstractNumId w:val="16"/>
  </w:num>
  <w:num w:numId="3">
    <w:abstractNumId w:val="19"/>
  </w:num>
  <w:num w:numId="4">
    <w:abstractNumId w:val="67"/>
  </w:num>
  <w:num w:numId="5">
    <w:abstractNumId w:val="65"/>
  </w:num>
  <w:num w:numId="6">
    <w:abstractNumId w:val="59"/>
  </w:num>
  <w:num w:numId="7">
    <w:abstractNumId w:val="78"/>
  </w:num>
  <w:num w:numId="8">
    <w:abstractNumId w:val="21"/>
  </w:num>
  <w:num w:numId="9">
    <w:abstractNumId w:val="5"/>
  </w:num>
  <w:num w:numId="10">
    <w:abstractNumId w:val="18"/>
  </w:num>
  <w:num w:numId="11">
    <w:abstractNumId w:val="4"/>
  </w:num>
  <w:num w:numId="12">
    <w:abstractNumId w:val="71"/>
  </w:num>
  <w:num w:numId="13">
    <w:abstractNumId w:val="14"/>
  </w:num>
  <w:num w:numId="14">
    <w:abstractNumId w:val="63"/>
  </w:num>
  <w:num w:numId="15">
    <w:abstractNumId w:val="52"/>
  </w:num>
  <w:num w:numId="16">
    <w:abstractNumId w:val="12"/>
  </w:num>
  <w:num w:numId="17">
    <w:abstractNumId w:val="27"/>
  </w:num>
  <w:num w:numId="18">
    <w:abstractNumId w:val="48"/>
  </w:num>
  <w:num w:numId="19">
    <w:abstractNumId w:val="15"/>
  </w:num>
  <w:num w:numId="20">
    <w:abstractNumId w:val="73"/>
  </w:num>
  <w:num w:numId="21">
    <w:abstractNumId w:val="47"/>
  </w:num>
  <w:num w:numId="22">
    <w:abstractNumId w:val="1"/>
  </w:num>
  <w:num w:numId="23">
    <w:abstractNumId w:val="29"/>
  </w:num>
  <w:num w:numId="24">
    <w:abstractNumId w:val="42"/>
  </w:num>
  <w:num w:numId="25">
    <w:abstractNumId w:val="76"/>
  </w:num>
  <w:num w:numId="26">
    <w:abstractNumId w:val="33"/>
  </w:num>
  <w:num w:numId="27">
    <w:abstractNumId w:val="80"/>
  </w:num>
  <w:num w:numId="28">
    <w:abstractNumId w:val="22"/>
  </w:num>
  <w:num w:numId="29">
    <w:abstractNumId w:val="64"/>
  </w:num>
  <w:num w:numId="30">
    <w:abstractNumId w:val="28"/>
  </w:num>
  <w:num w:numId="31">
    <w:abstractNumId w:val="56"/>
  </w:num>
  <w:num w:numId="32">
    <w:abstractNumId w:val="10"/>
  </w:num>
  <w:num w:numId="33">
    <w:abstractNumId w:val="60"/>
  </w:num>
  <w:num w:numId="34">
    <w:abstractNumId w:val="6"/>
  </w:num>
  <w:num w:numId="35">
    <w:abstractNumId w:val="38"/>
  </w:num>
  <w:num w:numId="36">
    <w:abstractNumId w:val="31"/>
  </w:num>
  <w:num w:numId="37">
    <w:abstractNumId w:val="72"/>
  </w:num>
  <w:num w:numId="38">
    <w:abstractNumId w:val="26"/>
  </w:num>
  <w:num w:numId="39">
    <w:abstractNumId w:val="11"/>
  </w:num>
  <w:num w:numId="40">
    <w:abstractNumId w:val="81"/>
  </w:num>
  <w:num w:numId="41">
    <w:abstractNumId w:val="57"/>
  </w:num>
  <w:num w:numId="42">
    <w:abstractNumId w:val="40"/>
  </w:num>
  <w:num w:numId="43">
    <w:abstractNumId w:val="69"/>
  </w:num>
  <w:num w:numId="44">
    <w:abstractNumId w:val="37"/>
  </w:num>
  <w:num w:numId="45">
    <w:abstractNumId w:val="23"/>
  </w:num>
  <w:num w:numId="46">
    <w:abstractNumId w:val="36"/>
  </w:num>
  <w:num w:numId="47">
    <w:abstractNumId w:val="62"/>
  </w:num>
  <w:num w:numId="48">
    <w:abstractNumId w:val="61"/>
  </w:num>
  <w:num w:numId="49">
    <w:abstractNumId w:val="35"/>
  </w:num>
  <w:num w:numId="50">
    <w:abstractNumId w:val="70"/>
  </w:num>
  <w:num w:numId="51">
    <w:abstractNumId w:val="58"/>
  </w:num>
  <w:num w:numId="52">
    <w:abstractNumId w:val="49"/>
  </w:num>
  <w:num w:numId="53">
    <w:abstractNumId w:val="74"/>
  </w:num>
  <w:num w:numId="54">
    <w:abstractNumId w:val="32"/>
  </w:num>
  <w:num w:numId="55">
    <w:abstractNumId w:val="20"/>
  </w:num>
  <w:num w:numId="56">
    <w:abstractNumId w:val="3"/>
  </w:num>
  <w:num w:numId="57">
    <w:abstractNumId w:val="45"/>
  </w:num>
  <w:num w:numId="58">
    <w:abstractNumId w:val="68"/>
  </w:num>
  <w:num w:numId="59">
    <w:abstractNumId w:val="2"/>
  </w:num>
  <w:num w:numId="60">
    <w:abstractNumId w:val="8"/>
  </w:num>
  <w:num w:numId="61">
    <w:abstractNumId w:val="13"/>
  </w:num>
  <w:num w:numId="62">
    <w:abstractNumId w:val="46"/>
  </w:num>
  <w:num w:numId="63">
    <w:abstractNumId w:val="24"/>
  </w:num>
  <w:num w:numId="64">
    <w:abstractNumId w:val="66"/>
  </w:num>
  <w:num w:numId="65">
    <w:abstractNumId w:val="0"/>
  </w:num>
  <w:num w:numId="66">
    <w:abstractNumId w:val="75"/>
  </w:num>
  <w:num w:numId="67">
    <w:abstractNumId w:val="17"/>
  </w:num>
  <w:num w:numId="68">
    <w:abstractNumId w:val="50"/>
  </w:num>
  <w:num w:numId="69">
    <w:abstractNumId w:val="43"/>
  </w:num>
  <w:num w:numId="70">
    <w:abstractNumId w:val="51"/>
  </w:num>
  <w:num w:numId="71">
    <w:abstractNumId w:val="25"/>
  </w:num>
  <w:num w:numId="72">
    <w:abstractNumId w:val="9"/>
  </w:num>
  <w:num w:numId="73">
    <w:abstractNumId w:val="41"/>
  </w:num>
  <w:num w:numId="74">
    <w:abstractNumId w:val="53"/>
  </w:num>
  <w:num w:numId="75">
    <w:abstractNumId w:val="39"/>
  </w:num>
  <w:num w:numId="76">
    <w:abstractNumId w:val="44"/>
  </w:num>
  <w:num w:numId="77">
    <w:abstractNumId w:val="77"/>
  </w:num>
  <w:num w:numId="78">
    <w:abstractNumId w:val="7"/>
  </w:num>
  <w:num w:numId="79">
    <w:abstractNumId w:val="34"/>
  </w:num>
  <w:num w:numId="80">
    <w:abstractNumId w:val="54"/>
  </w:num>
  <w:num w:numId="81">
    <w:abstractNumId w:val="55"/>
  </w:num>
  <w:num w:numId="82">
    <w:abstractNumId w:val="3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C22"/>
    <w:rsid w:val="00016B7F"/>
    <w:rsid w:val="00147955"/>
    <w:rsid w:val="001E5208"/>
    <w:rsid w:val="002024CF"/>
    <w:rsid w:val="002502B6"/>
    <w:rsid w:val="004117F0"/>
    <w:rsid w:val="004138AA"/>
    <w:rsid w:val="004C3C22"/>
    <w:rsid w:val="005C7DF2"/>
    <w:rsid w:val="005F65EE"/>
    <w:rsid w:val="006075D4"/>
    <w:rsid w:val="006703CE"/>
    <w:rsid w:val="00670E36"/>
    <w:rsid w:val="008F65E7"/>
    <w:rsid w:val="009D6BC5"/>
    <w:rsid w:val="00A7410D"/>
    <w:rsid w:val="00AE1C84"/>
    <w:rsid w:val="00D834A1"/>
    <w:rsid w:val="00DA114F"/>
    <w:rsid w:val="00E668F7"/>
    <w:rsid w:val="00F1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22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C3C22"/>
    <w:rPr>
      <w:sz w:val="18"/>
      <w:szCs w:val="18"/>
    </w:rPr>
  </w:style>
  <w:style w:type="character" w:customStyle="1" w:styleId="Char">
    <w:name w:val="批注框文本 Char"/>
    <w:basedOn w:val="a0"/>
    <w:link w:val="a3"/>
    <w:rsid w:val="004C3C22"/>
    <w:rPr>
      <w:kern w:val="0"/>
      <w:sz w:val="18"/>
      <w:szCs w:val="18"/>
    </w:rPr>
  </w:style>
  <w:style w:type="paragraph" w:styleId="a4">
    <w:name w:val="header"/>
    <w:basedOn w:val="a"/>
    <w:link w:val="Char0"/>
    <w:rsid w:val="004C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3C22"/>
    <w:rPr>
      <w:kern w:val="0"/>
      <w:sz w:val="18"/>
      <w:szCs w:val="18"/>
    </w:rPr>
  </w:style>
  <w:style w:type="paragraph" w:styleId="a5">
    <w:name w:val="footer"/>
    <w:basedOn w:val="a"/>
    <w:link w:val="Char1"/>
    <w:rsid w:val="004C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3C22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3</cp:revision>
  <dcterms:created xsi:type="dcterms:W3CDTF">2025-06-24T02:03:00Z</dcterms:created>
  <dcterms:modified xsi:type="dcterms:W3CDTF">2025-06-24T02:44:00Z</dcterms:modified>
</cp:coreProperties>
</file>